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65F99" w14:textId="494BC43D" w:rsidR="00914831" w:rsidRPr="00654DDD" w:rsidRDefault="00914831" w:rsidP="00654DDD">
      <w:pPr>
        <w:keepNext/>
        <w:keepLines/>
        <w:spacing w:before="480" w:after="0" w:line="360" w:lineRule="auto"/>
        <w:ind w:left="7080"/>
        <w:outlineLvl w:val="0"/>
        <w:rPr>
          <w:rFonts w:ascii="Arial" w:eastAsia="MS Gothic" w:hAnsi="Arial" w:cs="Arial"/>
          <w:kern w:val="0"/>
          <w:u w:val="single"/>
          <w14:ligatures w14:val="none"/>
        </w:rPr>
      </w:pPr>
      <w:r w:rsidRPr="00654DDD">
        <w:rPr>
          <w:rFonts w:ascii="Arial" w:eastAsia="MS Gothic" w:hAnsi="Arial" w:cs="Arial"/>
          <w:kern w:val="0"/>
          <w:u w:val="single"/>
          <w14:ligatures w14:val="none"/>
        </w:rPr>
        <w:t>Załącznik nr 1</w:t>
      </w:r>
    </w:p>
    <w:p w14:paraId="25BB8DDB" w14:textId="77777777" w:rsidR="00654DDD" w:rsidRPr="00654DDD" w:rsidRDefault="00654DDD" w:rsidP="00654DDD">
      <w:pPr>
        <w:spacing w:before="100" w:beforeAutospacing="1" w:after="100" w:afterAutospacing="1" w:line="360" w:lineRule="auto"/>
        <w:jc w:val="center"/>
        <w:outlineLvl w:val="2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Opis przedmiotu zamówienia</w:t>
      </w:r>
    </w:p>
    <w:p w14:paraId="273DD7F6" w14:textId="77777777" w:rsidR="00654DDD" w:rsidRPr="00654DDD" w:rsidRDefault="00654DDD" w:rsidP="00654DDD">
      <w:pPr>
        <w:spacing w:before="100" w:beforeAutospacing="1" w:after="100" w:afterAutospacing="1" w:line="360" w:lineRule="auto"/>
        <w:outlineLvl w:val="3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1. Przedmiot zamówienia</w:t>
      </w:r>
    </w:p>
    <w:p w14:paraId="3B7D851C" w14:textId="2924CC56" w:rsidR="00654DDD" w:rsidRPr="00654DDD" w:rsidRDefault="00654DDD" w:rsidP="00654DDD">
      <w:p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Przedmiotem zamówienia jest opracowanie koncepcji, scenariusza oraz realizacja i produkcja </w:t>
      </w:r>
      <w:r w:rsidRPr="00654DD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3, 4 lub 5 krótkich filmów animowanych edukacyjnych</w:t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 (każdy o długości 30</w:t>
      </w:r>
      <w:r w:rsidR="00BF02C9">
        <w:rPr>
          <w:rFonts w:ascii="Arial" w:eastAsia="Times New Roman" w:hAnsi="Arial" w:cs="Arial"/>
          <w:kern w:val="0"/>
          <w:lang w:eastAsia="pl-PL"/>
          <w14:ligatures w14:val="none"/>
        </w:rPr>
        <w:t xml:space="preserve"> lub 60</w:t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 sekund), w </w:t>
      </w:r>
      <w:r w:rsidRPr="00654DD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trzech formatach rozdzielczości</w:t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 wskazanych w pkt 5.</w:t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br/>
        <w:t xml:space="preserve">Filmy mają w przystępny sposób przedstawiać sposoby unikania wypadków przy pracy, </w:t>
      </w:r>
      <w:r w:rsidRPr="0089272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 szczególności w branżach przemysłowych</w:t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 oraz w środowisku pracy z maszynami i urządzeniami technicznymi.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br/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Każdy film powinien ukazywać odrębny scenariusz zawodowy</w:t>
      </w:r>
      <w:r w:rsidR="00BF02C9">
        <w:rPr>
          <w:rFonts w:ascii="Arial" w:eastAsia="Times New Roman" w:hAnsi="Arial" w:cs="Arial"/>
          <w:kern w:val="0"/>
          <w:lang w:eastAsia="pl-PL"/>
          <w14:ligatures w14:val="none"/>
        </w:rPr>
        <w:t xml:space="preserve"> (inne zdarzenie, które nastąpiło w toku wykonywania czynności służbowych)</w:t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 prezentujący typowe zagrożenia oraz dobre praktyki w zakresie bezpieczeństwa i higieny pracy.</w:t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br/>
        <w:t>Przykładowe tematy filmów:</w:t>
      </w:r>
    </w:p>
    <w:p w14:paraId="59685FEF" w14:textId="77777777" w:rsidR="00654DDD" w:rsidRPr="00654DDD" w:rsidRDefault="00654DDD" w:rsidP="00654DDD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transport wewnątrzzakładowy (np. obsługa wózka widłowego),</w:t>
      </w:r>
    </w:p>
    <w:p w14:paraId="143528B9" w14:textId="6BAF7D2A" w:rsidR="00654DDD" w:rsidRPr="00654DDD" w:rsidRDefault="00654DDD" w:rsidP="00654DDD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zagrożenia chemiczne</w:t>
      </w:r>
      <w:r w:rsidR="00BF02C9">
        <w:rPr>
          <w:rFonts w:ascii="Arial" w:eastAsia="Times New Roman" w:hAnsi="Arial" w:cs="Arial"/>
          <w:kern w:val="0"/>
          <w:lang w:eastAsia="pl-PL"/>
          <w14:ligatures w14:val="none"/>
        </w:rPr>
        <w:t xml:space="preserve"> np. praca z substancjami chemicznymi</w:t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</w:p>
    <w:p w14:paraId="5667ECF7" w14:textId="69DD5C45" w:rsidR="00654DDD" w:rsidRPr="00654DDD" w:rsidRDefault="00654DDD" w:rsidP="00654DDD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upadek z wysokości</w:t>
      </w:r>
      <w:r w:rsidR="00BF02C9">
        <w:rPr>
          <w:rFonts w:ascii="Arial" w:eastAsia="Times New Roman" w:hAnsi="Arial" w:cs="Arial"/>
          <w:kern w:val="0"/>
          <w:lang w:eastAsia="pl-PL"/>
          <w14:ligatures w14:val="none"/>
        </w:rPr>
        <w:t xml:space="preserve"> np. podczas prac z podnośnika, platformy lub na rusztowaniu</w:t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</w:p>
    <w:p w14:paraId="6BFA9C90" w14:textId="0A530B9D" w:rsidR="00654DDD" w:rsidRPr="00654DDD" w:rsidRDefault="00BF02C9" w:rsidP="00654DDD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praca przy maszynie np. pochwycenie przez ruchome elementy maszyny</w:t>
      </w:r>
      <w:r w:rsidR="00654DDD" w:rsidRPr="00654DDD"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</w:p>
    <w:p w14:paraId="0855428B" w14:textId="77777777" w:rsidR="00654DDD" w:rsidRPr="00654DDD" w:rsidRDefault="00654DDD" w:rsidP="00654DDD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porażenie prądem elektrycznym.</w:t>
      </w:r>
    </w:p>
    <w:p w14:paraId="49E67648" w14:textId="77777777" w:rsidR="00654DDD" w:rsidRPr="00654DDD" w:rsidRDefault="00654DDD" w:rsidP="00654DDD">
      <w:pPr>
        <w:spacing w:before="100" w:beforeAutospacing="1" w:after="100" w:afterAutospacing="1" w:line="360" w:lineRule="auto"/>
        <w:outlineLvl w:val="3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2. Cel zamówienia</w:t>
      </w:r>
    </w:p>
    <w:p w14:paraId="2954934E" w14:textId="0935838B" w:rsidR="00654DDD" w:rsidRPr="00654DDD" w:rsidRDefault="00654DDD" w:rsidP="00654DDD">
      <w:p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Celem zamówienia jest przygotowanie materiałów edukacyjnych wspierających działania Państwowej Inspekcji Pracy w zakresie prewencji wypadków przy pracy,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br/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w szczególności w ramach kampanii </w:t>
      </w:r>
      <w:r w:rsidRPr="00654DDD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t>„Bezpieczeństwo pracy zależy od Ciebie”</w:t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br/>
        <w:t xml:space="preserve">Filmy będą wykorzystywane w działaniach informacyjnych i szkoleniowych prowadzonych przez </w:t>
      </w:r>
      <w:r w:rsidR="00892726">
        <w:rPr>
          <w:rFonts w:ascii="Arial" w:eastAsia="Times New Roman" w:hAnsi="Arial" w:cs="Arial"/>
          <w:kern w:val="0"/>
          <w:lang w:eastAsia="pl-PL"/>
          <w14:ligatures w14:val="none"/>
        </w:rPr>
        <w:t>Państwową Inspekcję Pracy</w:t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, a także upowszechniane w kanałach cyfrowych, takich jak media społecznościowe oraz strona internetowa PIP.</w:t>
      </w:r>
    </w:p>
    <w:p w14:paraId="2CA3E770" w14:textId="77777777" w:rsidR="00654DDD" w:rsidRPr="00654DDD" w:rsidRDefault="00654DDD" w:rsidP="00654DDD">
      <w:pPr>
        <w:spacing w:before="100" w:beforeAutospacing="1" w:after="100" w:afterAutospacing="1" w:line="360" w:lineRule="auto"/>
        <w:outlineLvl w:val="3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3. Termin realizacji</w:t>
      </w:r>
    </w:p>
    <w:p w14:paraId="26F26DD5" w14:textId="77777777" w:rsidR="00654DDD" w:rsidRPr="00654DDD" w:rsidRDefault="00654DDD" w:rsidP="00654DDD">
      <w:p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 xml:space="preserve">Wykonawca zobowiązany będzie do zrealizowania zamówienia w terminie </w:t>
      </w:r>
      <w:r w:rsidRPr="00654DD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…… dni od dnia podpisania umowy</w:t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3D6C5C6C" w14:textId="77777777" w:rsidR="00654DDD" w:rsidRPr="00654DDD" w:rsidRDefault="00654DDD" w:rsidP="00654DDD">
      <w:pPr>
        <w:spacing w:before="100" w:beforeAutospacing="1" w:after="100" w:afterAutospacing="1" w:line="360" w:lineRule="auto"/>
        <w:outlineLvl w:val="3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4. Wymagania dotyczące przedmiotu zamówienia</w:t>
      </w:r>
    </w:p>
    <w:p w14:paraId="01225F20" w14:textId="77777777" w:rsidR="00654DDD" w:rsidRPr="00654DDD" w:rsidRDefault="00654DDD" w:rsidP="00654DDD">
      <w:pPr>
        <w:spacing w:before="100" w:beforeAutospacing="1" w:after="100" w:afterAutospacing="1" w:line="360" w:lineRule="auto"/>
        <w:outlineLvl w:val="4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4.1. Zakres zadań Wykonawcy</w:t>
      </w:r>
    </w:p>
    <w:p w14:paraId="1EA7F178" w14:textId="77777777" w:rsidR="00654DDD" w:rsidRPr="00654DDD" w:rsidRDefault="00654DDD" w:rsidP="00654DDD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Koncepcja i realizacja filmów:</w:t>
      </w:r>
    </w:p>
    <w:p w14:paraId="2BE74DD5" w14:textId="77777777" w:rsidR="00654DDD" w:rsidRPr="00654DDD" w:rsidRDefault="00654DDD" w:rsidP="00654DDD">
      <w:pPr>
        <w:pStyle w:val="Akapitzlist"/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opracowanie spójnej koncepcji kreatywnej (postać, fabuła, przekaz edukacyjny),</w:t>
      </w:r>
    </w:p>
    <w:p w14:paraId="63A19D0F" w14:textId="77777777" w:rsidR="00654DDD" w:rsidRPr="00654DDD" w:rsidRDefault="00654DDD" w:rsidP="00654DDD">
      <w:pPr>
        <w:pStyle w:val="Akapitzlist"/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przygotowanie scenariuszy i </w:t>
      </w:r>
      <w:proofErr w:type="spellStart"/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storyboardów</w:t>
      </w:r>
      <w:proofErr w:type="spellEnd"/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</w:p>
    <w:p w14:paraId="4A13453E" w14:textId="43597E24" w:rsidR="00654DDD" w:rsidRPr="00654DDD" w:rsidRDefault="00654DDD" w:rsidP="00654DDD">
      <w:pPr>
        <w:pStyle w:val="Akapitzlist"/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realizacja animacji 2D lub 3D</w:t>
      </w:r>
      <w:r w:rsidR="00093E35">
        <w:rPr>
          <w:rFonts w:ascii="Arial" w:eastAsia="Times New Roman" w:hAnsi="Arial" w:cs="Arial"/>
          <w:kern w:val="0"/>
          <w:lang w:eastAsia="pl-PL"/>
          <w14:ligatures w14:val="none"/>
        </w:rPr>
        <w:t xml:space="preserve"> - zgodnie z propozycją wykonawcy</w:t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 (</w:t>
      </w:r>
      <w:r w:rsidR="00093E35">
        <w:rPr>
          <w:rFonts w:ascii="Arial" w:eastAsia="Times New Roman" w:hAnsi="Arial" w:cs="Arial"/>
          <w:kern w:val="0"/>
          <w:lang w:eastAsia="pl-PL"/>
          <w14:ligatures w14:val="none"/>
        </w:rPr>
        <w:t>30 lub 60</w:t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 sekund każdy film),</w:t>
      </w:r>
    </w:p>
    <w:p w14:paraId="6054362F" w14:textId="77777777" w:rsidR="00654DDD" w:rsidRPr="00654DDD" w:rsidRDefault="00654DDD" w:rsidP="00654DDD">
      <w:pPr>
        <w:pStyle w:val="Akapitzlist"/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udźwiękowienie filmów, w tym muzyka, narracja, dialogi i efekty dźwiękowe,</w:t>
      </w:r>
    </w:p>
    <w:p w14:paraId="19AFA109" w14:textId="77777777" w:rsidR="00654DDD" w:rsidRPr="00654DDD" w:rsidRDefault="00654DDD" w:rsidP="00654DDD">
      <w:pPr>
        <w:pStyle w:val="Akapitzlist"/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przygotowanie wersji z napisami (dla osób niesłyszących) oraz z lektorem.</w:t>
      </w:r>
    </w:p>
    <w:p w14:paraId="01C1A8B2" w14:textId="77777777" w:rsidR="00654DDD" w:rsidRPr="00654DDD" w:rsidRDefault="00654DDD" w:rsidP="00654DDD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Przekazanie praw autorskich:</w:t>
      </w:r>
    </w:p>
    <w:p w14:paraId="7D7160A5" w14:textId="77777777" w:rsidR="00654DDD" w:rsidRPr="00654DDD" w:rsidRDefault="00654DDD" w:rsidP="00654DDD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przeniesienie na Zamawiającego </w:t>
      </w:r>
      <w:r w:rsidRPr="00654DD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autorskich praw majątkowych</w:t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wszystkich utworów i materiałów powstałych w związku z realizacją zamówienia,</w:t>
      </w:r>
    </w:p>
    <w:p w14:paraId="01958BB0" w14:textId="77777777" w:rsidR="00654DDD" w:rsidRPr="00654DDD" w:rsidRDefault="00654DDD" w:rsidP="00654DDD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udzielenie prawa zależnego do tych utworów na następujących polach eksploatacji:</w:t>
      </w:r>
    </w:p>
    <w:p w14:paraId="611C9F26" w14:textId="77777777" w:rsidR="00654DDD" w:rsidRPr="00654DDD" w:rsidRDefault="00654DDD" w:rsidP="00654DDD">
      <w:pPr>
        <w:pStyle w:val="Akapitzlist"/>
        <w:numPr>
          <w:ilvl w:val="0"/>
          <w:numId w:val="10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utrwalanie i zwielokrotnianie w całości lub w części, dowolną techniką i na dowolnych nośnikach,</w:t>
      </w:r>
    </w:p>
    <w:p w14:paraId="22126833" w14:textId="77777777" w:rsidR="00654DDD" w:rsidRPr="00654DDD" w:rsidRDefault="00654DDD" w:rsidP="00654DDD">
      <w:pPr>
        <w:pStyle w:val="Akapitzlist"/>
        <w:numPr>
          <w:ilvl w:val="0"/>
          <w:numId w:val="10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publikowanie, rozpowszechnianie i udostępnianie w dowolny sposób, w tym w Internecie i sieciach multimedialnych,</w:t>
      </w:r>
    </w:p>
    <w:p w14:paraId="373420FA" w14:textId="2EF1431A" w:rsidR="00654DDD" w:rsidRPr="00654DDD" w:rsidRDefault="00654DDD" w:rsidP="00654DDD">
      <w:pPr>
        <w:pStyle w:val="Akapitzlist"/>
        <w:numPr>
          <w:ilvl w:val="0"/>
          <w:numId w:val="10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wprowadzanie do obrotu, użyczanie materiałów lub nośników,</w:t>
      </w:r>
    </w:p>
    <w:p w14:paraId="65E1F65A" w14:textId="77777777" w:rsidR="00654DDD" w:rsidRPr="00654DDD" w:rsidRDefault="00654DDD" w:rsidP="00654DDD">
      <w:pPr>
        <w:pStyle w:val="Akapitzlist"/>
        <w:numPr>
          <w:ilvl w:val="0"/>
          <w:numId w:val="10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dokonywanie zmian, adaptacji, streszczeń, tłumaczeń oraz łączenie z innymi utworami,</w:t>
      </w:r>
    </w:p>
    <w:p w14:paraId="28B4CB3D" w14:textId="77777777" w:rsidR="00654DDD" w:rsidRPr="00654DDD" w:rsidRDefault="00654DDD" w:rsidP="00654DDD">
      <w:pPr>
        <w:pStyle w:val="Akapitzlist"/>
        <w:numPr>
          <w:ilvl w:val="0"/>
          <w:numId w:val="10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utrwalanie, zwielokrotnianie i rozpowszechnianie materiałów zmodyfikowanych w całości lub w części.</w:t>
      </w:r>
    </w:p>
    <w:p w14:paraId="3AE5B642" w14:textId="77777777" w:rsidR="00654DDD" w:rsidRPr="00654DDD" w:rsidRDefault="00654DDD" w:rsidP="00654DDD">
      <w:pPr>
        <w:spacing w:before="100" w:beforeAutospacing="1" w:after="100" w:afterAutospacing="1" w:line="360" w:lineRule="auto"/>
        <w:outlineLvl w:val="3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5. Specyfikacja techniczna</w:t>
      </w:r>
    </w:p>
    <w:p w14:paraId="198DC650" w14:textId="77777777" w:rsidR="00654DDD" w:rsidRPr="00654DDD" w:rsidRDefault="00654DDD" w:rsidP="00654DDD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Format pliku: </w:t>
      </w:r>
      <w:r w:rsidRPr="00654DD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MP4 (H.264, AAC)</w:t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 – kompatybilny z platformami Facebook, Instagram, YouTube, Google </w:t>
      </w:r>
      <w:proofErr w:type="spellStart"/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Ads</w:t>
      </w:r>
      <w:proofErr w:type="spellEnd"/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6EFDB7B6" w14:textId="77777777" w:rsidR="00654DDD" w:rsidRPr="00654DDD" w:rsidRDefault="00654DDD" w:rsidP="00654DDD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>Rozdzielczości:</w:t>
      </w:r>
    </w:p>
    <w:p w14:paraId="167DBA5B" w14:textId="77777777" w:rsidR="00654DDD" w:rsidRPr="00654DDD" w:rsidRDefault="00654DDD" w:rsidP="00654DDD">
      <w:pPr>
        <w:pStyle w:val="Akapitzlist"/>
        <w:numPr>
          <w:ilvl w:val="0"/>
          <w:numId w:val="11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1920×1080 (Full HD)</w:t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 – format standardowy,</w:t>
      </w:r>
    </w:p>
    <w:p w14:paraId="7062E4A3" w14:textId="77777777" w:rsidR="00654DDD" w:rsidRPr="00654DDD" w:rsidRDefault="00654DDD" w:rsidP="00654DDD">
      <w:pPr>
        <w:pStyle w:val="Akapitzlist"/>
        <w:numPr>
          <w:ilvl w:val="0"/>
          <w:numId w:val="11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1080×1080</w:t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 – format kwadratowy (</w:t>
      </w:r>
      <w:proofErr w:type="spellStart"/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feed</w:t>
      </w:r>
      <w:proofErr w:type="spellEnd"/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 w </w:t>
      </w:r>
      <w:proofErr w:type="spellStart"/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social</w:t>
      </w:r>
      <w:proofErr w:type="spellEnd"/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 media),</w:t>
      </w:r>
    </w:p>
    <w:p w14:paraId="1CEA282B" w14:textId="77777777" w:rsidR="00654DDD" w:rsidRPr="00654DDD" w:rsidRDefault="00654DDD" w:rsidP="00654DDD">
      <w:pPr>
        <w:pStyle w:val="Akapitzlist"/>
        <w:numPr>
          <w:ilvl w:val="0"/>
          <w:numId w:val="11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1080×1920</w:t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 – format pionowy (</w:t>
      </w:r>
      <w:proofErr w:type="spellStart"/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Stories</w:t>
      </w:r>
      <w:proofErr w:type="spellEnd"/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, </w:t>
      </w:r>
      <w:proofErr w:type="spellStart"/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Reels</w:t>
      </w:r>
      <w:proofErr w:type="spellEnd"/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, </w:t>
      </w:r>
      <w:proofErr w:type="spellStart"/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TikTok</w:t>
      </w:r>
      <w:proofErr w:type="spellEnd"/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).</w:t>
      </w:r>
    </w:p>
    <w:p w14:paraId="5E13C346" w14:textId="77777777" w:rsidR="00654DDD" w:rsidRPr="00654DDD" w:rsidRDefault="00654DDD" w:rsidP="00654DDD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Czas trwania: </w:t>
      </w:r>
      <w:r w:rsidRPr="00654DD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do 30 sekund</w:t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</w:p>
    <w:p w14:paraId="37374379" w14:textId="77777777" w:rsidR="00654DDD" w:rsidRPr="00654DDD" w:rsidRDefault="00654DDD" w:rsidP="00654DDD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proofErr w:type="spellStart"/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Klatkaż</w:t>
      </w:r>
      <w:proofErr w:type="spellEnd"/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: </w:t>
      </w:r>
      <w:r w:rsidRPr="00654DD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25 lub 30 </w:t>
      </w:r>
      <w:proofErr w:type="spellStart"/>
      <w:r w:rsidRPr="00654DD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fps</w:t>
      </w:r>
      <w:proofErr w:type="spellEnd"/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</w:p>
    <w:p w14:paraId="5E245A23" w14:textId="77777777" w:rsidR="00654DDD" w:rsidRPr="00654DDD" w:rsidRDefault="00654DDD" w:rsidP="00654DDD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Kodeki: </w:t>
      </w:r>
      <w:r w:rsidRPr="00654DD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H.264 (wideo)</w:t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, </w:t>
      </w:r>
      <w:r w:rsidRPr="00654DD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AAC (audio)</w:t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33A2E11C" w14:textId="77777777" w:rsidR="00654DDD" w:rsidRPr="00654DDD" w:rsidRDefault="00654DDD" w:rsidP="00654DDD">
      <w:p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Dodatkowe wymagania:</w:t>
      </w:r>
    </w:p>
    <w:p w14:paraId="0AA2B456" w14:textId="77777777" w:rsidR="00654DDD" w:rsidRPr="00654DDD" w:rsidRDefault="00654DDD" w:rsidP="00654DDD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każdy film przedstawia inną sytuację zawodową związaną z ryzykiem wypadku oraz sposoby jego unikania,</w:t>
      </w:r>
    </w:p>
    <w:p w14:paraId="1EECED75" w14:textId="7F225C1F" w:rsidR="00654DDD" w:rsidRPr="00654DDD" w:rsidRDefault="00654DDD" w:rsidP="00654DDD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przekaz filmów musi być zgodny z przepisami BHP</w:t>
      </w:r>
      <w:r w:rsidR="00BF02C9"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</w:p>
    <w:p w14:paraId="025E6D69" w14:textId="77777777" w:rsidR="00654DDD" w:rsidRPr="00654DDD" w:rsidRDefault="00654DDD" w:rsidP="00654DDD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realizacja powinna cechować się wysoką jakością obrazu, dźwięku, estetyką i czytelnością przekazu,</w:t>
      </w:r>
    </w:p>
    <w:p w14:paraId="7B9808B1" w14:textId="77777777" w:rsidR="00654DDD" w:rsidRDefault="00654DDD" w:rsidP="00654DDD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>w filmach należy zastosować logotypy, napisy i oznakowania zgodne z systemem identyfikacji wizualnej Zamawiającego (materiały zostaną przekazane po podpisaniu umowy).</w:t>
      </w:r>
    </w:p>
    <w:p w14:paraId="63A25DBB" w14:textId="375FCAA8" w:rsidR="00BF02C9" w:rsidRPr="00654DDD" w:rsidRDefault="00BF02C9" w:rsidP="00654DDD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filmy nie mogą zawierać drastycznych scen oraz przesadnego straszenia śmiercią. </w:t>
      </w:r>
    </w:p>
    <w:p w14:paraId="12926D4F" w14:textId="77777777" w:rsidR="00654DDD" w:rsidRPr="00654DDD" w:rsidRDefault="00654DDD" w:rsidP="00654DDD">
      <w:pPr>
        <w:spacing w:before="100" w:beforeAutospacing="1" w:after="100" w:afterAutospacing="1" w:line="360" w:lineRule="auto"/>
        <w:outlineLvl w:val="3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6. Sposób przekazania materiałów</w:t>
      </w:r>
    </w:p>
    <w:p w14:paraId="1678359C" w14:textId="0DA35BFD" w:rsidR="00654DDD" w:rsidRPr="00654DDD" w:rsidRDefault="00654DDD" w:rsidP="00654DDD">
      <w:p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Gotowe materiały zostaną przekazane Zamawiającemu na </w:t>
      </w:r>
      <w:r w:rsidRPr="00654DD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nośniku elektronicznym</w:t>
      </w:r>
      <w:r w:rsidRPr="00654DDD">
        <w:rPr>
          <w:rFonts w:ascii="Arial" w:eastAsia="Times New Roman" w:hAnsi="Arial" w:cs="Arial"/>
          <w:kern w:val="0"/>
          <w:lang w:eastAsia="pl-PL"/>
          <w14:ligatures w14:val="none"/>
        </w:rPr>
        <w:t xml:space="preserve"> (np. pendrive, dysk zewnętrzny)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5B99C27B" w14:textId="77777777" w:rsidR="008F7EFF" w:rsidRPr="0072776F" w:rsidRDefault="008F7EFF" w:rsidP="00654DDD">
      <w:pPr>
        <w:keepNext/>
        <w:keepLines/>
        <w:spacing w:before="480" w:after="0" w:line="360" w:lineRule="auto"/>
        <w:jc w:val="center"/>
        <w:outlineLvl w:val="0"/>
      </w:pPr>
    </w:p>
    <w:sectPr w:rsidR="008F7EFF" w:rsidRPr="0072776F" w:rsidSect="0091483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86AAD6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E3EEAB7A"/>
    <w:lvl w:ilvl="0">
      <w:numFmt w:val="bullet"/>
      <w:lvlText w:val="*"/>
      <w:lvlJc w:val="left"/>
    </w:lvl>
  </w:abstractNum>
  <w:abstractNum w:abstractNumId="2" w15:restartNumberingAfterBreak="0">
    <w:nsid w:val="02B04406"/>
    <w:multiLevelType w:val="hybridMultilevel"/>
    <w:tmpl w:val="9AC277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22B2F"/>
    <w:multiLevelType w:val="hybridMultilevel"/>
    <w:tmpl w:val="883CE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1646B"/>
    <w:multiLevelType w:val="hybridMultilevel"/>
    <w:tmpl w:val="51327FE8"/>
    <w:lvl w:ilvl="0" w:tplc="F796D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F523E"/>
    <w:multiLevelType w:val="multilevel"/>
    <w:tmpl w:val="D2D26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79767C"/>
    <w:multiLevelType w:val="multilevel"/>
    <w:tmpl w:val="9F18C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726380"/>
    <w:multiLevelType w:val="multilevel"/>
    <w:tmpl w:val="BFEC5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02089C"/>
    <w:multiLevelType w:val="hybridMultilevel"/>
    <w:tmpl w:val="D7D21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A22248"/>
    <w:multiLevelType w:val="multilevel"/>
    <w:tmpl w:val="A1920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2C0732"/>
    <w:multiLevelType w:val="hybridMultilevel"/>
    <w:tmpl w:val="515A4448"/>
    <w:lvl w:ilvl="0" w:tplc="F796D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236840">
    <w:abstractNumId w:val="0"/>
  </w:num>
  <w:num w:numId="2" w16cid:durableId="2129464470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" w16cid:durableId="1193617694">
    <w:abstractNumId w:val="3"/>
  </w:num>
  <w:num w:numId="4" w16cid:durableId="248345840">
    <w:abstractNumId w:val="7"/>
  </w:num>
  <w:num w:numId="5" w16cid:durableId="105317670">
    <w:abstractNumId w:val="9"/>
  </w:num>
  <w:num w:numId="6" w16cid:durableId="1556432901">
    <w:abstractNumId w:val="6"/>
  </w:num>
  <w:num w:numId="7" w16cid:durableId="1516849691">
    <w:abstractNumId w:val="5"/>
  </w:num>
  <w:num w:numId="8" w16cid:durableId="1744524819">
    <w:abstractNumId w:val="8"/>
  </w:num>
  <w:num w:numId="9" w16cid:durableId="1922720153">
    <w:abstractNumId w:val="2"/>
  </w:num>
  <w:num w:numId="10" w16cid:durableId="711878592">
    <w:abstractNumId w:val="10"/>
  </w:num>
  <w:num w:numId="11" w16cid:durableId="8572813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831"/>
    <w:rsid w:val="00093E35"/>
    <w:rsid w:val="000D328E"/>
    <w:rsid w:val="0010455E"/>
    <w:rsid w:val="003D1CAD"/>
    <w:rsid w:val="005361C9"/>
    <w:rsid w:val="00585819"/>
    <w:rsid w:val="005A0441"/>
    <w:rsid w:val="00654DDD"/>
    <w:rsid w:val="00690D04"/>
    <w:rsid w:val="0072776F"/>
    <w:rsid w:val="00743F90"/>
    <w:rsid w:val="0081490B"/>
    <w:rsid w:val="00892726"/>
    <w:rsid w:val="008F7EFF"/>
    <w:rsid w:val="00914831"/>
    <w:rsid w:val="00A4412F"/>
    <w:rsid w:val="00B93DEA"/>
    <w:rsid w:val="00B95FBC"/>
    <w:rsid w:val="00BF02C9"/>
    <w:rsid w:val="00DD00CB"/>
    <w:rsid w:val="00E87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F9A2D"/>
  <w15:chartTrackingRefBased/>
  <w15:docId w15:val="{D332BE3D-FABF-4120-A902-102B4F0DA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48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48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48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48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48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48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48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48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48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48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48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48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483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483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483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483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483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483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48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48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48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48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48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483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48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48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48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483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4831"/>
    <w:rPr>
      <w:b/>
      <w:bCs/>
      <w:smallCaps/>
      <w:color w:val="2F5496" w:themeColor="accent1" w:themeShade="BF"/>
      <w:spacing w:val="5"/>
    </w:rPr>
  </w:style>
  <w:style w:type="paragraph" w:customStyle="1" w:styleId="Listapunktowana1">
    <w:name w:val="Lista punktowana1"/>
    <w:basedOn w:val="Normalny"/>
    <w:next w:val="Listapunktowana"/>
    <w:uiPriority w:val="99"/>
    <w:unhideWhenUsed/>
    <w:rsid w:val="00914831"/>
    <w:pPr>
      <w:numPr>
        <w:numId w:val="1"/>
      </w:numPr>
      <w:spacing w:after="200" w:line="276" w:lineRule="auto"/>
      <w:contextualSpacing/>
    </w:pPr>
    <w:rPr>
      <w:rFonts w:eastAsia="MS Mincho"/>
      <w:kern w:val="0"/>
      <w:lang w:val="en-US"/>
      <w14:ligatures w14:val="none"/>
    </w:rPr>
  </w:style>
  <w:style w:type="paragraph" w:styleId="Listapunktowana">
    <w:name w:val="List Bullet"/>
    <w:basedOn w:val="Normalny"/>
    <w:uiPriority w:val="99"/>
    <w:semiHidden/>
    <w:unhideWhenUsed/>
    <w:rsid w:val="00914831"/>
    <w:pPr>
      <w:tabs>
        <w:tab w:val="num" w:pos="360"/>
      </w:tabs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Jaskulska</dc:creator>
  <cp:keywords/>
  <dc:description/>
  <cp:lastModifiedBy>Marta Jaskulska</cp:lastModifiedBy>
  <cp:revision>2</cp:revision>
  <cp:lastPrinted>2025-11-04T18:01:00Z</cp:lastPrinted>
  <dcterms:created xsi:type="dcterms:W3CDTF">2025-11-05T14:41:00Z</dcterms:created>
  <dcterms:modified xsi:type="dcterms:W3CDTF">2025-11-05T14:41:00Z</dcterms:modified>
</cp:coreProperties>
</file>